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42" w:rsidRDefault="00026F42" w:rsidP="00026F42">
      <w:r>
        <w:t>ŞEHİRLERARASI OTOBÜS VE TREN ÜCRETLERİ DE ZAMLANDI</w:t>
      </w:r>
    </w:p>
    <w:p w:rsidR="00026F42" w:rsidRDefault="00026F42" w:rsidP="00026F42">
      <w:bookmarkStart w:id="0" w:name="_GoBack"/>
      <w:bookmarkEnd w:id="0"/>
    </w:p>
    <w:p w:rsidR="00026F42" w:rsidRDefault="00026F42" w:rsidP="00026F42">
      <w:r>
        <w:t>Akaryakıt fiyatlarındaki artışın ardından şehirlerarası otobüs bileti fiyatları da yüzde 20 ile 30 arasında zamlandı. İstanbul-Ankara arası otobüs bilet fiyatları gelen son zamla beraber 220 liradan 300 liranın üstüne çıktı.</w:t>
      </w:r>
    </w:p>
    <w:p w:rsidR="00026F42" w:rsidRDefault="00026F42" w:rsidP="00026F42">
      <w:r>
        <w:t>Akaryakıt zamlarının ardından ulaşım sektörü de etkilendi. Biletlere yapılan zam oranı yüzde 30'a kadar çıkarken, otobüs işletmecileri uzun zamandır b</w:t>
      </w:r>
      <w:r>
        <w:t>u zammı beklediklerini söyledi.</w:t>
      </w:r>
    </w:p>
    <w:p w:rsidR="00026F42" w:rsidRDefault="00026F42" w:rsidP="00026F42">
      <w:r>
        <w:t>Motorin başta olmak üzere, köprü ve otoyollara gelen zamlar otobüs b</w:t>
      </w:r>
      <w:r>
        <w:t>ileti fiyatlarını da etkiliyor.</w:t>
      </w:r>
    </w:p>
    <w:p w:rsidR="00026F42" w:rsidRDefault="00026F42" w:rsidP="00026F42">
      <w:r>
        <w:t xml:space="preserve">Bilet fiyatlarını şehirden </w:t>
      </w:r>
      <w:proofErr w:type="spellStart"/>
      <w:r>
        <w:t>şehire</w:t>
      </w:r>
      <w:proofErr w:type="spellEnd"/>
      <w:r>
        <w:t xml:space="preserve"> göre listeleyen bir internet sitesinin verilerine göre İstanbul Avrupa Yakası – Ankara arası bilet fiyatları 180 TL ve 319 TL arasında değişirken en pahalı güzergâh olarak bilinen İstanbul – Van bile</w:t>
      </w:r>
      <w:r>
        <w:t>tleri ise 550 TL’den satılıyor.</w:t>
      </w:r>
    </w:p>
    <w:p w:rsidR="00026F42" w:rsidRDefault="00026F42" w:rsidP="00026F42">
      <w:r>
        <w:t>TREN BİLETLERİ DE ARTTI</w:t>
      </w:r>
    </w:p>
    <w:p w:rsidR="00026F42" w:rsidRDefault="00026F42" w:rsidP="00026F42">
      <w:r>
        <w:t>Geçtiğimiz hafta Türkiye Cumhuriyeti Devlet Demiryolları (TCDD)'da, Yüksek Hızlı Tren (YHT) seferlerine yüzde 10 civar</w:t>
      </w:r>
      <w:r>
        <w:t>ında zam yaptığını açıklamıştı.</w:t>
      </w:r>
    </w:p>
    <w:p w:rsidR="00026F42" w:rsidRDefault="00026F42" w:rsidP="00026F42">
      <w:r>
        <w:t>Bu zamla beraber,  Ankara-İstanbul YHT bilet fiyatları 118,5</w:t>
      </w:r>
      <w:r>
        <w:t>0 TL’den 130,50 TL’ye yükseldi.</w:t>
      </w:r>
    </w:p>
    <w:p w:rsidR="00026F42" w:rsidRDefault="00026F42" w:rsidP="00026F42">
      <w:r>
        <w:t>İSTANBUL'DA ULAŞIMA YÜZDE 40</w:t>
      </w:r>
      <w:r>
        <w:t xml:space="preserve"> ZAM</w:t>
      </w:r>
    </w:p>
    <w:p w:rsidR="00026F42" w:rsidRDefault="00026F42" w:rsidP="00026F42">
      <w:r>
        <w:t xml:space="preserve">Öte yandan, İstanbul Büyükşehir Belediyesi (İBB) Ulaşım Koordinasyon Merkezi de geçtiğimiz günlerde şehir içi ulaşım ücretlerine yüzde 40 zam yaptığını açıklamıştı. Böylece, tam </w:t>
      </w:r>
      <w:proofErr w:type="spellStart"/>
      <w:r>
        <w:t>akbil</w:t>
      </w:r>
      <w:proofErr w:type="spellEnd"/>
      <w:r>
        <w:t xml:space="preserve"> 5,48 TL'den 7,67 TL'ye, aylık tam </w:t>
      </w:r>
      <w:proofErr w:type="spellStart"/>
      <w:r>
        <w:t>İstanbulkart</w:t>
      </w:r>
      <w:proofErr w:type="spellEnd"/>
      <w:r>
        <w:t xml:space="preserve"> 430 TL'den 602 TL'y</w:t>
      </w:r>
      <w:r>
        <w:t>e yükseldi.</w:t>
      </w:r>
    </w:p>
    <w:p w:rsidR="00895749" w:rsidRDefault="00026F42" w:rsidP="00026F42">
      <w:r>
        <w:t xml:space="preserve">İstanbulluların en çok kullandığı ulaşım araçlarından biri olan </w:t>
      </w:r>
      <w:proofErr w:type="spellStart"/>
      <w:r>
        <w:t>metrobüste</w:t>
      </w:r>
      <w:proofErr w:type="spellEnd"/>
      <w:r>
        <w:t xml:space="preserve"> en kısa mesafe tam bilet 3,92 TL'den 5,49 TL'ye, en uzun mesafe ücreti de 8,13 TL'den 11,38 TL'ye çıktı. Marmaray’da ise en kısa taşıma ücreti 5,48 TL'den 7,67 TL'ye, tam parkur 12,</w:t>
      </w:r>
      <w:r>
        <w:t>12 TL'den 16,97 TL'ye çıktı. /</w:t>
      </w:r>
      <w:r>
        <w:t>TÜRKİYE GAZETESİ</w:t>
      </w:r>
    </w:p>
    <w:sectPr w:rsidR="00895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42"/>
    <w:rsid w:val="00026F42"/>
    <w:rsid w:val="0089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36711">
      <w:bodyDiv w:val="1"/>
      <w:marLeft w:val="0"/>
      <w:marRight w:val="0"/>
      <w:marTop w:val="0"/>
      <w:marBottom w:val="0"/>
      <w:divBdr>
        <w:top w:val="none" w:sz="0" w:space="0" w:color="auto"/>
        <w:left w:val="none" w:sz="0" w:space="0" w:color="auto"/>
        <w:bottom w:val="none" w:sz="0" w:space="0" w:color="auto"/>
        <w:right w:val="none" w:sz="0" w:space="0" w:color="auto"/>
      </w:divBdr>
      <w:divsChild>
        <w:div w:id="506790023">
          <w:marLeft w:val="0"/>
          <w:marRight w:val="0"/>
          <w:marTop w:val="0"/>
          <w:marBottom w:val="0"/>
          <w:divBdr>
            <w:top w:val="none" w:sz="0" w:space="0" w:color="auto"/>
            <w:left w:val="none" w:sz="0" w:space="0" w:color="auto"/>
            <w:bottom w:val="none" w:sz="0" w:space="0" w:color="auto"/>
            <w:right w:val="none" w:sz="0" w:space="0" w:color="auto"/>
          </w:divBdr>
          <w:divsChild>
            <w:div w:id="1027683486">
              <w:marLeft w:val="0"/>
              <w:marRight w:val="0"/>
              <w:marTop w:val="0"/>
              <w:marBottom w:val="0"/>
              <w:divBdr>
                <w:top w:val="none" w:sz="0" w:space="0" w:color="auto"/>
                <w:left w:val="none" w:sz="0" w:space="0" w:color="auto"/>
                <w:bottom w:val="none" w:sz="0" w:space="0" w:color="auto"/>
                <w:right w:val="none" w:sz="0" w:space="0" w:color="auto"/>
              </w:divBdr>
              <w:divsChild>
                <w:div w:id="1349065811">
                  <w:marLeft w:val="0"/>
                  <w:marRight w:val="0"/>
                  <w:marTop w:val="0"/>
                  <w:marBottom w:val="0"/>
                  <w:divBdr>
                    <w:top w:val="none" w:sz="0" w:space="0" w:color="auto"/>
                    <w:left w:val="none" w:sz="0" w:space="0" w:color="auto"/>
                    <w:bottom w:val="none" w:sz="0" w:space="0" w:color="auto"/>
                    <w:right w:val="none" w:sz="0" w:space="0" w:color="auto"/>
                  </w:divBdr>
                  <w:divsChild>
                    <w:div w:id="1623607500">
                      <w:marLeft w:val="0"/>
                      <w:marRight w:val="0"/>
                      <w:marTop w:val="0"/>
                      <w:marBottom w:val="0"/>
                      <w:divBdr>
                        <w:top w:val="none" w:sz="0" w:space="0" w:color="auto"/>
                        <w:left w:val="none" w:sz="0" w:space="0" w:color="auto"/>
                        <w:bottom w:val="none" w:sz="0" w:space="0" w:color="auto"/>
                        <w:right w:val="none" w:sz="0" w:space="0" w:color="auto"/>
                      </w:divBdr>
                      <w:divsChild>
                        <w:div w:id="1396512884">
                          <w:marLeft w:val="0"/>
                          <w:marRight w:val="0"/>
                          <w:marTop w:val="0"/>
                          <w:marBottom w:val="0"/>
                          <w:divBdr>
                            <w:top w:val="none" w:sz="0" w:space="0" w:color="auto"/>
                            <w:left w:val="none" w:sz="0" w:space="0" w:color="auto"/>
                            <w:bottom w:val="none" w:sz="0" w:space="0" w:color="auto"/>
                            <w:right w:val="none" w:sz="0" w:space="0" w:color="auto"/>
                          </w:divBdr>
                        </w:div>
                        <w:div w:id="1005206036">
                          <w:marLeft w:val="0"/>
                          <w:marRight w:val="0"/>
                          <w:marTop w:val="0"/>
                          <w:marBottom w:val="0"/>
                          <w:divBdr>
                            <w:top w:val="none" w:sz="0" w:space="0" w:color="auto"/>
                            <w:left w:val="none" w:sz="0" w:space="0" w:color="auto"/>
                            <w:bottom w:val="none" w:sz="0" w:space="0" w:color="auto"/>
                            <w:right w:val="none" w:sz="0" w:space="0" w:color="auto"/>
                          </w:divBdr>
                        </w:div>
                        <w:div w:id="5210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75900">
          <w:marLeft w:val="0"/>
          <w:marRight w:val="0"/>
          <w:marTop w:val="0"/>
          <w:marBottom w:val="300"/>
          <w:divBdr>
            <w:top w:val="none" w:sz="0" w:space="0" w:color="auto"/>
            <w:left w:val="none" w:sz="0" w:space="0" w:color="auto"/>
            <w:bottom w:val="none" w:sz="0" w:space="0" w:color="auto"/>
            <w:right w:val="none" w:sz="0" w:space="0" w:color="auto"/>
          </w:divBdr>
          <w:divsChild>
            <w:div w:id="1172137697">
              <w:marLeft w:val="0"/>
              <w:marRight w:val="0"/>
              <w:marTop w:val="120"/>
              <w:marBottom w:val="0"/>
              <w:divBdr>
                <w:top w:val="none" w:sz="0" w:space="0" w:color="auto"/>
                <w:left w:val="none" w:sz="0" w:space="0" w:color="auto"/>
                <w:bottom w:val="none" w:sz="0" w:space="0" w:color="auto"/>
                <w:right w:val="none" w:sz="0" w:space="0" w:color="auto"/>
              </w:divBdr>
            </w:div>
          </w:divsChild>
        </w:div>
        <w:div w:id="244724415">
          <w:marLeft w:val="0"/>
          <w:marRight w:val="0"/>
          <w:marTop w:val="0"/>
          <w:marBottom w:val="0"/>
          <w:divBdr>
            <w:top w:val="none" w:sz="0" w:space="0" w:color="auto"/>
            <w:left w:val="none" w:sz="0" w:space="0" w:color="auto"/>
            <w:bottom w:val="none" w:sz="0" w:space="0" w:color="auto"/>
            <w:right w:val="none" w:sz="0" w:space="0" w:color="auto"/>
          </w:divBdr>
          <w:divsChild>
            <w:div w:id="876622512">
              <w:marLeft w:val="0"/>
              <w:marRight w:val="0"/>
              <w:marTop w:val="3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1437</Characters>
  <Application>Microsoft Office Word</Application>
  <DocSecurity>0</DocSecurity>
  <Lines>11</Lines>
  <Paragraphs>3</Paragraphs>
  <ScaleCrop>false</ScaleCrop>
  <Company>NouS TncTR</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2022-04-08T18:40:00Z</dcterms:created>
  <dcterms:modified xsi:type="dcterms:W3CDTF">2022-04-08T18:44:00Z</dcterms:modified>
</cp:coreProperties>
</file>